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DFDE0E3" w14:textId="77777777" w:rsidR="008034C1" w:rsidRDefault="00000000">
      <w:pPr>
        <w:jc w:val="center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 xml:space="preserve">KARTA ZGŁOSZENIOWA </w:t>
      </w:r>
    </w:p>
    <w:p w14:paraId="0FA95E9A" w14:textId="77777777" w:rsidR="008034C1" w:rsidRDefault="00000000">
      <w:pPr>
        <w:jc w:val="center"/>
        <w:rPr>
          <w:rFonts w:ascii="Times New Roman" w:eastAsia="Times New Roman" w:hAnsi="Times New Roman" w:cs="Times New Roman"/>
          <w:b/>
          <w:bCs/>
          <w:i/>
          <w:iCs/>
        </w:rPr>
      </w:pPr>
      <w:r>
        <w:rPr>
          <w:rFonts w:ascii="Times New Roman" w:eastAsia="Times New Roman" w:hAnsi="Times New Roman" w:cs="Times New Roman"/>
          <w:i/>
          <w:iCs/>
        </w:rPr>
        <w:t>Ogólnopolska konferencja naukowo-szkoleniowa z cyklu</w:t>
      </w:r>
      <w:r>
        <w:rPr>
          <w:rFonts w:ascii="Times New Roman" w:eastAsia="Times New Roman" w:hAnsi="Times New Roman" w:cs="Times New Roman"/>
          <w:b/>
          <w:bCs/>
          <w:i/>
          <w:iCs/>
        </w:rPr>
        <w:t xml:space="preserve"> </w:t>
      </w:r>
    </w:p>
    <w:p w14:paraId="6F9EF06A" w14:textId="77777777" w:rsidR="008034C1" w:rsidRDefault="00000000">
      <w:pPr>
        <w:jc w:val="center"/>
        <w:rPr>
          <w:rFonts w:ascii="Times New Roman" w:eastAsia="Times New Roman" w:hAnsi="Times New Roman" w:cs="Times New Roman"/>
          <w:b/>
          <w:bCs/>
          <w:i/>
          <w:iCs/>
        </w:rPr>
      </w:pPr>
      <w:r>
        <w:rPr>
          <w:rFonts w:ascii="Times New Roman" w:eastAsia="Times New Roman" w:hAnsi="Times New Roman" w:cs="Times New Roman"/>
          <w:b/>
          <w:bCs/>
          <w:i/>
          <w:iCs/>
        </w:rPr>
        <w:t>Wielowymiarowe konteksty edukacji przedszkolnej i wczesnoszkolnej – Bilans rozwojowy dzieci w wieku przedszkolnym i wczesnoszkolnym. Normy prawne, diagnoza – teoria i praktyka</w:t>
      </w:r>
    </w:p>
    <w:p w14:paraId="3F7A14BC" w14:textId="77777777" w:rsidR="008034C1" w:rsidRDefault="008034C1">
      <w:pPr>
        <w:rPr>
          <w:rFonts w:ascii="Times New Roman" w:eastAsia="Times New Roman" w:hAnsi="Times New Roman" w:cs="Times New Roman"/>
          <w:b/>
          <w:bCs/>
          <w:i/>
          <w:iCs/>
        </w:rPr>
      </w:pPr>
    </w:p>
    <w:p w14:paraId="497A3E72" w14:textId="77777777" w:rsidR="008034C1" w:rsidRDefault="00000000">
      <w:pPr>
        <w:rPr>
          <w:rFonts w:ascii="Times New Roman" w:eastAsia="Times New Roman" w:hAnsi="Times New Roman" w:cs="Times New Roman"/>
          <w:b/>
          <w:bCs/>
          <w:i/>
          <w:iCs/>
        </w:rPr>
      </w:pPr>
      <w:r>
        <w:rPr>
          <w:rFonts w:ascii="Times New Roman" w:eastAsia="Times New Roman" w:hAnsi="Times New Roman" w:cs="Times New Roman"/>
          <w:i/>
          <w:iCs/>
        </w:rPr>
        <w:t xml:space="preserve">Miejsce konferencji: </w:t>
      </w:r>
      <w:r>
        <w:rPr>
          <w:rFonts w:ascii="Times New Roman" w:eastAsia="Times New Roman" w:hAnsi="Times New Roman" w:cs="Times New Roman"/>
          <w:b/>
          <w:bCs/>
          <w:i/>
          <w:iCs/>
        </w:rPr>
        <w:t>MIEJSCE MOCY CENTRUM FRAME RUNNING, ul. Wioślarska 1A // Zabajka 2</w:t>
      </w:r>
    </w:p>
    <w:p w14:paraId="71BA868F" w14:textId="77777777" w:rsidR="008034C1" w:rsidRDefault="00000000">
      <w:pPr>
        <w:rPr>
          <w:rFonts w:ascii="Times New Roman" w:eastAsia="Times New Roman" w:hAnsi="Times New Roman" w:cs="Times New Roman"/>
          <w:i/>
          <w:iCs/>
        </w:rPr>
      </w:pPr>
      <w:r>
        <w:rPr>
          <w:rFonts w:ascii="Times New Roman" w:eastAsia="Times New Roman" w:hAnsi="Times New Roman" w:cs="Times New Roman"/>
          <w:i/>
          <w:iCs/>
        </w:rPr>
        <w:t xml:space="preserve">Termin: </w:t>
      </w:r>
      <w:r>
        <w:rPr>
          <w:rFonts w:ascii="Times New Roman" w:eastAsia="Times New Roman" w:hAnsi="Times New Roman" w:cs="Times New Roman"/>
          <w:b/>
          <w:bCs/>
          <w:i/>
          <w:iCs/>
        </w:rPr>
        <w:t>11-12 maja 2026 r</w:t>
      </w:r>
      <w:r>
        <w:rPr>
          <w:rFonts w:ascii="Times New Roman" w:eastAsia="Times New Roman" w:hAnsi="Times New Roman" w:cs="Times New Roman"/>
          <w:i/>
          <w:iCs/>
        </w:rPr>
        <w:t>.</w:t>
      </w:r>
    </w:p>
    <w:p w14:paraId="1BC9126A" w14:textId="77777777" w:rsidR="008034C1" w:rsidRDefault="008034C1">
      <w:pPr>
        <w:rPr>
          <w:rFonts w:ascii="Times New Roman" w:eastAsia="Times New Roman" w:hAnsi="Times New Roman" w:cs="Times New Roman"/>
          <w:i/>
          <w:iCs/>
        </w:rPr>
      </w:pPr>
    </w:p>
    <w:p w14:paraId="0BD426BB" w14:textId="77777777" w:rsidR="008034C1" w:rsidRDefault="0000000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z w:val="32"/>
          <w:szCs w:val="32"/>
        </w:rPr>
        <w:t>Imię i nazwisko</w:t>
      </w:r>
      <w:r>
        <w:rPr>
          <w:rFonts w:ascii="Times New Roman" w:eastAsia="Times New Roman" w:hAnsi="Times New Roman" w:cs="Times New Roman"/>
        </w:rPr>
        <w:t>_________________________________________________________</w:t>
      </w:r>
    </w:p>
    <w:p w14:paraId="64DE8C94" w14:textId="77777777" w:rsidR="008034C1" w:rsidRDefault="008034C1">
      <w:pPr>
        <w:rPr>
          <w:rFonts w:ascii="Times New Roman" w:eastAsia="Times New Roman" w:hAnsi="Times New Roman" w:cs="Times New Roman"/>
        </w:rPr>
      </w:pPr>
    </w:p>
    <w:p w14:paraId="48C3EFE5" w14:textId="77777777" w:rsidR="008034C1" w:rsidRDefault="00000000">
      <w:pPr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>Zgłaszam się jako nauczyciel    /    rodzic   (odpowiednie zaznacz)</w:t>
      </w:r>
    </w:p>
    <w:p w14:paraId="1FD6EDC6" w14:textId="77777777" w:rsidR="008034C1" w:rsidRDefault="008034C1">
      <w:pPr>
        <w:rPr>
          <w:rFonts w:ascii="Times New Roman" w:eastAsia="Times New Roman" w:hAnsi="Times New Roman" w:cs="Times New Roman"/>
          <w:i/>
          <w:iCs/>
        </w:rPr>
      </w:pPr>
    </w:p>
    <w:p w14:paraId="136C86A5" w14:textId="77777777" w:rsidR="008034C1" w:rsidRDefault="0000000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Nr telefonu i adres mail: _____________________________________________________</w:t>
      </w:r>
    </w:p>
    <w:p w14:paraId="457626E2" w14:textId="77777777" w:rsidR="008034C1" w:rsidRDefault="008034C1">
      <w:pPr>
        <w:rPr>
          <w:rFonts w:ascii="Times New Roman" w:eastAsia="Times New Roman" w:hAnsi="Times New Roman" w:cs="Times New Roman"/>
          <w:i/>
          <w:iCs/>
        </w:rPr>
      </w:pPr>
    </w:p>
    <w:p w14:paraId="60BE75C1" w14:textId="77777777" w:rsidR="008034C1" w:rsidRDefault="00000000">
      <w:pPr>
        <w:rPr>
          <w:rFonts w:ascii="Times New Roman" w:eastAsia="Times New Roman" w:hAnsi="Times New Roman" w:cs="Times New Roman"/>
          <w:i/>
          <w:iCs/>
        </w:rPr>
      </w:pPr>
      <w:r>
        <w:rPr>
          <w:rFonts w:ascii="Times New Roman" w:eastAsia="Times New Roman" w:hAnsi="Times New Roman" w:cs="Times New Roman"/>
          <w:i/>
          <w:iCs/>
        </w:rPr>
        <w:t>Prosimy o zaznaczenie Państwa udziału w plenerze i/lub wybranych warsztatach w pierwszej kolumnie w poniższej tabeli znakiem X.</w:t>
      </w:r>
    </w:p>
    <w:p w14:paraId="05B85C29" w14:textId="77777777" w:rsidR="008034C1" w:rsidRDefault="008034C1">
      <w:pPr>
        <w:rPr>
          <w:rFonts w:ascii="Times New Roman" w:eastAsia="Times New Roman" w:hAnsi="Times New Roman" w:cs="Times New Roman"/>
          <w:b/>
          <w:bCs/>
          <w:i/>
          <w:iCs/>
          <w:color w:val="3A7D22"/>
        </w:rPr>
      </w:pPr>
    </w:p>
    <w:p w14:paraId="0CB44BB7" w14:textId="77777777" w:rsidR="008034C1" w:rsidRDefault="00000000">
      <w:pPr>
        <w:rPr>
          <w:rFonts w:ascii="Times New Roman" w:eastAsia="Times New Roman" w:hAnsi="Times New Roman" w:cs="Times New Roman"/>
          <w:b/>
          <w:bCs/>
          <w:i/>
          <w:iCs/>
          <w:color w:val="3A7D22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3A7D22"/>
        </w:rPr>
        <w:t>Dzień 1 – 11 maja</w:t>
      </w:r>
    </w:p>
    <w:p w14:paraId="7BC97582" w14:textId="77777777" w:rsidR="008034C1" w:rsidRDefault="008034C1">
      <w:pPr>
        <w:rPr>
          <w:rFonts w:ascii="Times New Roman" w:eastAsia="Times New Roman" w:hAnsi="Times New Roman" w:cs="Times New Roman"/>
          <w:b/>
          <w:bCs/>
          <w:i/>
          <w:iCs/>
          <w:color w:val="3A7D22"/>
        </w:rPr>
      </w:pPr>
    </w:p>
    <w:tbl>
      <w:tblPr>
        <w:tblStyle w:val="a"/>
        <w:tblW w:w="10207" w:type="dxa"/>
        <w:tblInd w:w="-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194"/>
        <w:gridCol w:w="9013"/>
      </w:tblGrid>
      <w:tr w:rsidR="008034C1" w14:paraId="33F7AB5D" w14:textId="77777777">
        <w:tc>
          <w:tcPr>
            <w:tcW w:w="1194" w:type="dxa"/>
          </w:tcPr>
          <w:p w14:paraId="7AADE7BF" w14:textId="77777777" w:rsidR="008034C1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ZAZNACZ X</w:t>
            </w:r>
          </w:p>
        </w:tc>
        <w:tc>
          <w:tcPr>
            <w:tcW w:w="9013" w:type="dxa"/>
          </w:tcPr>
          <w:p w14:paraId="7CA07D66" w14:textId="77777777" w:rsidR="008034C1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PANEL NAUKOWY/WARSZTATY</w:t>
            </w:r>
          </w:p>
        </w:tc>
      </w:tr>
      <w:tr w:rsidR="008034C1" w14:paraId="2713BEB9" w14:textId="77777777">
        <w:trPr>
          <w:trHeight w:val="7181"/>
        </w:trPr>
        <w:tc>
          <w:tcPr>
            <w:tcW w:w="1194" w:type="dxa"/>
          </w:tcPr>
          <w:p w14:paraId="3F75EB9F" w14:textId="77777777" w:rsidR="008034C1" w:rsidRDefault="008034C1">
            <w:pPr>
              <w:rPr>
                <w:rFonts w:ascii="Times New Roman" w:eastAsia="Times New Roman" w:hAnsi="Times New Roman" w:cs="Times New Roman"/>
                <w:i/>
                <w:iCs/>
              </w:rPr>
            </w:pPr>
          </w:p>
        </w:tc>
        <w:tc>
          <w:tcPr>
            <w:tcW w:w="9013" w:type="dxa"/>
          </w:tcPr>
          <w:p w14:paraId="29DD0EA0" w14:textId="77777777" w:rsidR="008034C1" w:rsidRDefault="00000000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10.00 - 14.30</w:t>
            </w:r>
            <w:r>
              <w:rPr>
                <w:rFonts w:ascii="Times New Roman" w:eastAsia="Times New Roman" w:hAnsi="Times New Roman" w:cs="Times New Roman"/>
              </w:rPr>
              <w:t> 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CZĘŚĆ NAUKOWA KONFERENCJI</w:t>
            </w:r>
          </w:p>
          <w:p w14:paraId="2086DE21" w14:textId="77777777" w:rsidR="008034C1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10.00:</w:t>
            </w:r>
            <w:r>
              <w:rPr>
                <w:rFonts w:ascii="Times New Roman" w:eastAsia="Times New Roman" w:hAnsi="Times New Roman" w:cs="Times New Roman"/>
              </w:rPr>
              <w:t xml:space="preserve"> Dieta i styl życia dziecka a jego rozwój psychiczny i fizyczny oraz zdrowie – </w:t>
            </w:r>
          </w:p>
          <w:p w14:paraId="71044ED5" w14:textId="77777777" w:rsidR="008034C1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dr hab. Wojciech Maliszewski, prof. ANS</w:t>
            </w:r>
          </w:p>
          <w:p w14:paraId="4D514015" w14:textId="77777777" w:rsidR="008034C1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10.20:</w:t>
            </w:r>
            <w:r>
              <w:rPr>
                <w:rFonts w:ascii="Times New Roman" w:eastAsia="Times New Roman" w:hAnsi="Times New Roman" w:cs="Times New Roman"/>
              </w:rPr>
              <w:t xml:space="preserve"> Bilans sześcio i dziewięciolatka w Polsce – normy prawne, zakres i odpowiedzialność – dr Katarzyna Betke (CM UMK)</w:t>
            </w:r>
          </w:p>
          <w:p w14:paraId="41144576" w14:textId="77777777" w:rsidR="008034C1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10.40</w:t>
            </w:r>
            <w:r>
              <w:rPr>
                <w:rFonts w:ascii="Times New Roman" w:eastAsia="Times New Roman" w:hAnsi="Times New Roman" w:cs="Times New Roman"/>
              </w:rPr>
              <w:t xml:space="preserve">: Bilans zdrowia dziecka – co warto monitorować – mgr Edyta Libuda (Katedra Pielęgniarstwa ANS w Pile) –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formuła warsztatowa</w:t>
            </w:r>
            <w:r>
              <w:rPr>
                <w:rFonts w:ascii="Times New Roman" w:eastAsia="Times New Roman" w:hAnsi="Times New Roman" w:cs="Times New Roman"/>
              </w:rPr>
              <w:t xml:space="preserve"> prowadzona ze studentami: Karolina Kopaniarz, Marta Zielińska, Marcin Koszny (kierunek: pielęgniarstwo, II rok).</w:t>
            </w:r>
          </w:p>
          <w:p w14:paraId="41B9A5EB" w14:textId="77777777" w:rsidR="008034C1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11.00:</w:t>
            </w:r>
            <w:r>
              <w:rPr>
                <w:rFonts w:ascii="Times New Roman" w:eastAsia="Times New Roman" w:hAnsi="Times New Roman" w:cs="Times New Roman"/>
              </w:rPr>
              <w:t xml:space="preserve"> Edukacja przedszkolna i wczesnoszkolna – rozwój dziecka w kształceniu zintegrowanym w obszarach: fizycznym, poznawczym, emocjonalnym i społecznym – dr Monika Litwinow (Katedra Pedagogiki ANS w Pile)</w:t>
            </w:r>
          </w:p>
          <w:p w14:paraId="0A1F1159" w14:textId="77777777" w:rsidR="008034C1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11.20:</w:t>
            </w:r>
            <w:r>
              <w:rPr>
                <w:rFonts w:ascii="Times New Roman" w:eastAsia="Times New Roman" w:hAnsi="Times New Roman" w:cs="Times New Roman"/>
              </w:rPr>
              <w:t xml:space="preserve"> Projektowanie wsparcia rehabilitacyjnego i terapeutycznego – Patryk Konopiński (Zabajka 2 Złotów)</w:t>
            </w:r>
          </w:p>
          <w:p w14:paraId="64E9492A" w14:textId="77777777" w:rsidR="008034C1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12.10:</w:t>
            </w:r>
            <w:r>
              <w:rPr>
                <w:rFonts w:ascii="Times New Roman" w:eastAsia="Times New Roman" w:hAnsi="Times New Roman" w:cs="Times New Roman"/>
              </w:rPr>
              <w:t xml:space="preserve"> Zaopiekowany rodzic – zaopiekowane dziecko. Rodzice w obliczu problemów dzieci z SPR i SPE. Ich rola w procesie wsparcia i terapii – dr Małgorzata Karwowska (Katedra pedagogiki ANS w Pile)</w:t>
            </w:r>
          </w:p>
          <w:p w14:paraId="64A8B52F" w14:textId="77777777" w:rsidR="008034C1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12.30:</w:t>
            </w:r>
            <w:r>
              <w:rPr>
                <w:rFonts w:ascii="Times New Roman" w:eastAsia="Times New Roman" w:hAnsi="Times New Roman" w:cs="Times New Roman"/>
              </w:rPr>
              <w:t xml:space="preserve"> Logopeda i neurologopeda w bilansie rozwojowym dziecka w edukacji przedszkolnej i wczesnoszkolnej – dr Katarzyna Kokot (UWr)</w:t>
            </w:r>
          </w:p>
          <w:p w14:paraId="373BBF9D" w14:textId="77777777" w:rsidR="008034C1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12.50:</w:t>
            </w:r>
            <w:r>
              <w:rPr>
                <w:rFonts w:ascii="Times New Roman" w:eastAsia="Times New Roman" w:hAnsi="Times New Roman" w:cs="Times New Roman"/>
              </w:rPr>
              <w:t xml:space="preserve"> Nauczyciel wychowania fizycznego w bilansie rozwojowym dziecka przedszkolnego i wczesnoszkolnego. Teoria i praktyka – mgr Paweł Łojewski (Centrum Sportu i Rekreacji ANS w Pile)</w:t>
            </w:r>
          </w:p>
          <w:p w14:paraId="0A32C753" w14:textId="77777777" w:rsidR="008034C1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13.10:</w:t>
            </w:r>
            <w:r>
              <w:rPr>
                <w:rFonts w:ascii="Times New Roman" w:eastAsia="Times New Roman" w:hAnsi="Times New Roman" w:cs="Times New Roman"/>
              </w:rPr>
              <w:t xml:space="preserve"> Rozwój dziecka w aspekcie psychologicznym. Rozwój społeczny, emocjonalny, poznawczy w perspektywie edukacji przedszkolnej i wczesnoszkolnej – dr Dagmara Łupicka-Szczęśnik (Katedra Pedagogiki ANS w Pile)</w:t>
            </w:r>
          </w:p>
          <w:p w14:paraId="59157419" w14:textId="77777777" w:rsidR="008034C1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13.30:</w:t>
            </w:r>
            <w:r>
              <w:rPr>
                <w:rFonts w:ascii="Times New Roman" w:eastAsia="Times New Roman" w:hAnsi="Times New Roman" w:cs="Times New Roman"/>
              </w:rPr>
              <w:t xml:space="preserve"> Diagnoza rozwoju dziecka w aspekcie SPE i SPR – dr Romualda Kosmatka (ANS w Pile)</w:t>
            </w:r>
          </w:p>
        </w:tc>
      </w:tr>
      <w:tr w:rsidR="008034C1" w14:paraId="1AD3D114" w14:textId="77777777">
        <w:trPr>
          <w:trHeight w:val="265"/>
        </w:trPr>
        <w:tc>
          <w:tcPr>
            <w:tcW w:w="1194" w:type="dxa"/>
          </w:tcPr>
          <w:p w14:paraId="3B88784E" w14:textId="77777777" w:rsidR="008034C1" w:rsidRDefault="008034C1">
            <w:pPr>
              <w:rPr>
                <w:rFonts w:ascii="Times New Roman" w:eastAsia="Times New Roman" w:hAnsi="Times New Roman" w:cs="Times New Roman"/>
                <w:i/>
                <w:iCs/>
              </w:rPr>
            </w:pPr>
          </w:p>
        </w:tc>
        <w:tc>
          <w:tcPr>
            <w:tcW w:w="9013" w:type="dxa"/>
          </w:tcPr>
          <w:p w14:paraId="7D7C0B8B" w14:textId="77777777" w:rsidR="008034C1" w:rsidRDefault="00000000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WARSZTATY:</w:t>
            </w:r>
          </w:p>
        </w:tc>
      </w:tr>
      <w:tr w:rsidR="008034C1" w14:paraId="46CE3F00" w14:textId="77777777">
        <w:tc>
          <w:tcPr>
            <w:tcW w:w="1194" w:type="dxa"/>
          </w:tcPr>
          <w:p w14:paraId="4B08B03A" w14:textId="77777777" w:rsidR="008034C1" w:rsidRDefault="008034C1">
            <w:pPr>
              <w:rPr>
                <w:rFonts w:ascii="Times New Roman" w:eastAsia="Times New Roman" w:hAnsi="Times New Roman" w:cs="Times New Roman"/>
                <w:i/>
                <w:iCs/>
              </w:rPr>
            </w:pPr>
          </w:p>
        </w:tc>
        <w:tc>
          <w:tcPr>
            <w:tcW w:w="9013" w:type="dxa"/>
          </w:tcPr>
          <w:p w14:paraId="275D713F" w14:textId="77777777" w:rsidR="008034C1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16.30:</w:t>
            </w:r>
            <w:r>
              <w:rPr>
                <w:rFonts w:ascii="Times New Roman" w:eastAsia="Times New Roman" w:hAnsi="Times New Roman" w:cs="Times New Roman"/>
              </w:rPr>
              <w:t xml:space="preserve"> Uważność w klasie. Od napięcia i stresu do równowagi: jak dbać o dobrostan? – dr Justyna Kosz-Szumska (UKW Bydgoszcz)</w:t>
            </w:r>
          </w:p>
        </w:tc>
      </w:tr>
      <w:tr w:rsidR="008034C1" w14:paraId="32ACDF65" w14:textId="77777777">
        <w:tc>
          <w:tcPr>
            <w:tcW w:w="1194" w:type="dxa"/>
          </w:tcPr>
          <w:p w14:paraId="7153B6EB" w14:textId="77777777" w:rsidR="008034C1" w:rsidRDefault="008034C1">
            <w:pPr>
              <w:rPr>
                <w:rFonts w:ascii="Times New Roman" w:eastAsia="Times New Roman" w:hAnsi="Times New Roman" w:cs="Times New Roman"/>
                <w:i/>
                <w:iCs/>
              </w:rPr>
            </w:pPr>
          </w:p>
        </w:tc>
        <w:tc>
          <w:tcPr>
            <w:tcW w:w="9013" w:type="dxa"/>
          </w:tcPr>
          <w:p w14:paraId="339D3FFF" w14:textId="77777777" w:rsidR="008034C1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17.45:</w:t>
            </w:r>
            <w:r>
              <w:rPr>
                <w:rFonts w:ascii="Times New Roman" w:eastAsia="Times New Roman" w:hAnsi="Times New Roman" w:cs="Times New Roman"/>
              </w:rPr>
              <w:t xml:space="preserve"> O diagnozie logopedycznej i zaburzeniach mowy w teorii i praktyce – mgr Monika Sawicka-Komala (Zespół Szkolno-Przedszkolny w Wierzchowie Dworcu)</w:t>
            </w:r>
          </w:p>
        </w:tc>
      </w:tr>
      <w:tr w:rsidR="008034C1" w14:paraId="636F56A4" w14:textId="77777777">
        <w:tc>
          <w:tcPr>
            <w:tcW w:w="1194" w:type="dxa"/>
          </w:tcPr>
          <w:p w14:paraId="2D0303A7" w14:textId="77777777" w:rsidR="008034C1" w:rsidRDefault="008034C1">
            <w:pPr>
              <w:rPr>
                <w:rFonts w:ascii="Times New Roman" w:eastAsia="Times New Roman" w:hAnsi="Times New Roman" w:cs="Times New Roman"/>
                <w:i/>
                <w:iCs/>
              </w:rPr>
            </w:pPr>
          </w:p>
        </w:tc>
        <w:tc>
          <w:tcPr>
            <w:tcW w:w="9013" w:type="dxa"/>
          </w:tcPr>
          <w:p w14:paraId="67AFEEF7" w14:textId="77777777" w:rsidR="008034C1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16.30:</w:t>
            </w:r>
            <w:r>
              <w:rPr>
                <w:rFonts w:ascii="Times New Roman" w:eastAsia="Times New Roman" w:hAnsi="Times New Roman" w:cs="Times New Roman"/>
              </w:rPr>
              <w:t xml:space="preserve"> Przesiewowe narzędzia diagnostyczne zaburzeń SI dla rodziców i nauczycieli, narzędzia diagnostyczne – Barbara Witkowska (SENSORT CETRUM TERAPII NEUROROZWOJOWEJ</w:t>
            </w:r>
          </w:p>
        </w:tc>
      </w:tr>
      <w:tr w:rsidR="008034C1" w14:paraId="0132C5C5" w14:textId="77777777">
        <w:tc>
          <w:tcPr>
            <w:tcW w:w="1194" w:type="dxa"/>
          </w:tcPr>
          <w:p w14:paraId="415BB469" w14:textId="77777777" w:rsidR="008034C1" w:rsidRDefault="008034C1">
            <w:pPr>
              <w:rPr>
                <w:rFonts w:ascii="Times New Roman" w:eastAsia="Times New Roman" w:hAnsi="Times New Roman" w:cs="Times New Roman"/>
                <w:i/>
                <w:iCs/>
              </w:rPr>
            </w:pPr>
          </w:p>
        </w:tc>
        <w:tc>
          <w:tcPr>
            <w:tcW w:w="9013" w:type="dxa"/>
          </w:tcPr>
          <w:p w14:paraId="7624EA05" w14:textId="77777777" w:rsidR="008034C1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17:45:</w:t>
            </w:r>
            <w:r>
              <w:rPr>
                <w:rFonts w:ascii="Times New Roman" w:eastAsia="Times New Roman" w:hAnsi="Times New Roman" w:cs="Times New Roman"/>
              </w:rPr>
              <w:t xml:space="preserve"> Specjalne Potrzeby Edukacyjne w odniesieniu do dzieci przedszkolnych i wczesnoszkolnych – formy wsparcia oparte na wiedzy naukowej – dr Natalia Gniadek (Katedra Pedagogiki, ANS w Pile)</w:t>
            </w:r>
          </w:p>
        </w:tc>
      </w:tr>
      <w:tr w:rsidR="008034C1" w14:paraId="3D0C0D3B" w14:textId="77777777">
        <w:tc>
          <w:tcPr>
            <w:tcW w:w="1194" w:type="dxa"/>
          </w:tcPr>
          <w:p w14:paraId="13D9C51A" w14:textId="77777777" w:rsidR="008034C1" w:rsidRDefault="008034C1">
            <w:pPr>
              <w:rPr>
                <w:rFonts w:ascii="Times New Roman" w:eastAsia="Times New Roman" w:hAnsi="Times New Roman" w:cs="Times New Roman"/>
                <w:i/>
                <w:iCs/>
              </w:rPr>
            </w:pPr>
          </w:p>
        </w:tc>
        <w:tc>
          <w:tcPr>
            <w:tcW w:w="9013" w:type="dxa"/>
          </w:tcPr>
          <w:p w14:paraId="246B2235" w14:textId="77777777" w:rsidR="008034C1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16:30:</w:t>
            </w:r>
            <w:r>
              <w:rPr>
                <w:rFonts w:ascii="Times New Roman" w:eastAsia="Times New Roman" w:hAnsi="Times New Roman" w:cs="Times New Roman"/>
              </w:rPr>
              <w:t xml:space="preserve"> Bajkoterapia w procesie kończenia edukacji przedszkolnej i adaptacji szkolnej – dr Monika Litwinow (Katedra Pedagogiki, ANS w Pile)</w:t>
            </w:r>
          </w:p>
        </w:tc>
      </w:tr>
      <w:tr w:rsidR="008034C1" w14:paraId="5CB97C8D" w14:textId="77777777">
        <w:tc>
          <w:tcPr>
            <w:tcW w:w="1194" w:type="dxa"/>
          </w:tcPr>
          <w:p w14:paraId="12645495" w14:textId="77777777" w:rsidR="008034C1" w:rsidRDefault="008034C1">
            <w:pPr>
              <w:rPr>
                <w:rFonts w:ascii="Times New Roman" w:eastAsia="Times New Roman" w:hAnsi="Times New Roman" w:cs="Times New Roman"/>
                <w:i/>
                <w:iCs/>
              </w:rPr>
            </w:pPr>
          </w:p>
        </w:tc>
        <w:tc>
          <w:tcPr>
            <w:tcW w:w="9013" w:type="dxa"/>
          </w:tcPr>
          <w:p w14:paraId="2E0DA681" w14:textId="77777777" w:rsidR="008034C1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17:45:</w:t>
            </w:r>
            <w:r>
              <w:rPr>
                <w:rFonts w:ascii="Times New Roman" w:eastAsia="Times New Roman" w:hAnsi="Times New Roman" w:cs="Times New Roman"/>
              </w:rPr>
              <w:t xml:space="preserve"> Uczeń z trudnościami sensorycznymi – od obserwacji do wsparcia – mgr Agnieszka Wiechrzosławska (UKW Bydgoszcz)</w:t>
            </w:r>
          </w:p>
        </w:tc>
      </w:tr>
    </w:tbl>
    <w:p w14:paraId="52EC1752" w14:textId="77777777" w:rsidR="008034C1" w:rsidRDefault="0000000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i/>
          <w:iCs/>
        </w:rPr>
        <w:t> </w:t>
      </w:r>
    </w:p>
    <w:p w14:paraId="4647866C" w14:textId="77777777" w:rsidR="008034C1" w:rsidRDefault="00000000">
      <w:pPr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B050"/>
        </w:rPr>
        <w:t>Dzień 2 – 12 maja</w:t>
      </w:r>
    </w:p>
    <w:p w14:paraId="40FCAAB6" w14:textId="77777777" w:rsidR="008034C1" w:rsidRDefault="008034C1">
      <w:pPr>
        <w:rPr>
          <w:rFonts w:ascii="Times New Roman" w:eastAsia="Times New Roman" w:hAnsi="Times New Roman" w:cs="Times New Roman"/>
        </w:rPr>
      </w:pPr>
    </w:p>
    <w:tbl>
      <w:tblPr>
        <w:tblStyle w:val="a0"/>
        <w:tblW w:w="9634" w:type="dxa"/>
        <w:tblInd w:w="-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390"/>
        <w:gridCol w:w="8244"/>
      </w:tblGrid>
      <w:tr w:rsidR="008034C1" w14:paraId="4A839A53" w14:textId="77777777">
        <w:tc>
          <w:tcPr>
            <w:tcW w:w="1390" w:type="dxa"/>
          </w:tcPr>
          <w:p w14:paraId="382DDAEA" w14:textId="77777777" w:rsidR="008034C1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ZAZNACZ</w:t>
            </w:r>
          </w:p>
          <w:p w14:paraId="523411D5" w14:textId="77777777" w:rsidR="008034C1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X</w:t>
            </w:r>
          </w:p>
        </w:tc>
        <w:tc>
          <w:tcPr>
            <w:tcW w:w="8244" w:type="dxa"/>
          </w:tcPr>
          <w:p w14:paraId="329CF584" w14:textId="77777777" w:rsidR="008034C1" w:rsidRDefault="00000000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WARSZTATY</w:t>
            </w:r>
          </w:p>
        </w:tc>
      </w:tr>
      <w:tr w:rsidR="008034C1" w14:paraId="5E8F9AA7" w14:textId="77777777">
        <w:tc>
          <w:tcPr>
            <w:tcW w:w="1390" w:type="dxa"/>
          </w:tcPr>
          <w:p w14:paraId="35C44608" w14:textId="77777777" w:rsidR="008034C1" w:rsidRDefault="008034C1">
            <w:pPr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8244" w:type="dxa"/>
          </w:tcPr>
          <w:p w14:paraId="45BF7F9E" w14:textId="77777777" w:rsidR="008034C1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10.00</w:t>
            </w:r>
            <w:r>
              <w:rPr>
                <w:rFonts w:ascii="Times New Roman" w:eastAsia="Times New Roman" w:hAnsi="Times New Roman" w:cs="Times New Roman"/>
              </w:rPr>
              <w:t xml:space="preserve"> Wspieranie rozwoju neuromotorycznego dziecka – dr Magdalena Hinc-Wirkus (Przedszkole Muzyczne PIANO w Człuchowie)</w:t>
            </w:r>
          </w:p>
        </w:tc>
      </w:tr>
      <w:tr w:rsidR="008034C1" w14:paraId="6A410C9D" w14:textId="77777777">
        <w:tc>
          <w:tcPr>
            <w:tcW w:w="1390" w:type="dxa"/>
          </w:tcPr>
          <w:p w14:paraId="462CD2BB" w14:textId="77777777" w:rsidR="008034C1" w:rsidRDefault="008034C1">
            <w:pPr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8244" w:type="dxa"/>
          </w:tcPr>
          <w:p w14:paraId="409D3683" w14:textId="77777777" w:rsidR="008034C1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11.15</w:t>
            </w:r>
            <w:r>
              <w:rPr>
                <w:rFonts w:ascii="Times New Roman" w:eastAsia="Times New Roman" w:hAnsi="Times New Roman" w:cs="Times New Roman"/>
              </w:rPr>
              <w:t xml:space="preserve"> Relacje zaczynają się od zabawy – rozwijanie kompetencji społecznych dzieci – dr Justyna Kałabuk i dr Małgorzata Karwowska (Katedra Pedagogiki ANS w Pile)</w:t>
            </w:r>
          </w:p>
        </w:tc>
      </w:tr>
      <w:tr w:rsidR="008034C1" w14:paraId="2F011814" w14:textId="77777777">
        <w:tc>
          <w:tcPr>
            <w:tcW w:w="1390" w:type="dxa"/>
          </w:tcPr>
          <w:p w14:paraId="5C8DD8BF" w14:textId="77777777" w:rsidR="008034C1" w:rsidRDefault="008034C1">
            <w:pPr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8244" w:type="dxa"/>
          </w:tcPr>
          <w:p w14:paraId="48C0FEF0" w14:textId="77777777" w:rsidR="008034C1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10.00</w:t>
            </w:r>
            <w:r>
              <w:rPr>
                <w:rFonts w:ascii="Times New Roman" w:eastAsia="Times New Roman" w:hAnsi="Times New Roman" w:cs="Times New Roman"/>
              </w:rPr>
              <w:t xml:space="preserve"> Narzędziownik wyciszenia: Trening oddechowy i relaksacyjny jako wsparcie samoregulacji emocjonalnej dziecka – mgr Klaudia Kaczmarek (Katedra Pedagogiki ANS w Pile)</w:t>
            </w:r>
          </w:p>
        </w:tc>
      </w:tr>
      <w:tr w:rsidR="008034C1" w14:paraId="18218994" w14:textId="77777777">
        <w:tc>
          <w:tcPr>
            <w:tcW w:w="1390" w:type="dxa"/>
          </w:tcPr>
          <w:p w14:paraId="58057767" w14:textId="77777777" w:rsidR="008034C1" w:rsidRDefault="008034C1">
            <w:pPr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8244" w:type="dxa"/>
          </w:tcPr>
          <w:p w14:paraId="64C296D6" w14:textId="77777777" w:rsidR="008034C1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11.15</w:t>
            </w:r>
            <w:r>
              <w:rPr>
                <w:rFonts w:ascii="Times New Roman" w:eastAsia="Times New Roman" w:hAnsi="Times New Roman" w:cs="Times New Roman"/>
              </w:rPr>
              <w:t xml:space="preserve"> Pierwsza pomoc dla dziecka przedszkolnego i wczesnoszkolnego – mgr Bartłomiej Waldowski (Katedra Ratownictwa Medycznego ANS w Pile)</w:t>
            </w:r>
          </w:p>
        </w:tc>
      </w:tr>
      <w:tr w:rsidR="008034C1" w14:paraId="6B697A17" w14:textId="77777777">
        <w:tc>
          <w:tcPr>
            <w:tcW w:w="1390" w:type="dxa"/>
          </w:tcPr>
          <w:p w14:paraId="59A7B394" w14:textId="77777777" w:rsidR="008034C1" w:rsidRDefault="008034C1">
            <w:pPr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8244" w:type="dxa"/>
          </w:tcPr>
          <w:p w14:paraId="11A1132E" w14:textId="77777777" w:rsidR="008034C1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10.00</w:t>
            </w:r>
            <w:r>
              <w:rPr>
                <w:rFonts w:ascii="Times New Roman" w:eastAsia="Times New Roman" w:hAnsi="Times New Roman" w:cs="Times New Roman"/>
              </w:rPr>
              <w:t xml:space="preserve"> Pomiędzy paragrafem a potrzebą. Rozwój psychiczny dziecka w świetle bilansów sześcio i dziewięciolatka – analiza norm prawnych i realiów klinicznych – dr Romualda Kosmatka (Katedra Pedagogiki ANS w Pile)</w:t>
            </w:r>
          </w:p>
        </w:tc>
      </w:tr>
      <w:tr w:rsidR="008034C1" w14:paraId="0EEAA97F" w14:textId="77777777">
        <w:tc>
          <w:tcPr>
            <w:tcW w:w="1390" w:type="dxa"/>
          </w:tcPr>
          <w:p w14:paraId="487DAEE7" w14:textId="77777777" w:rsidR="008034C1" w:rsidRDefault="008034C1">
            <w:pPr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8244" w:type="dxa"/>
          </w:tcPr>
          <w:p w14:paraId="18ABB926" w14:textId="77777777" w:rsidR="008034C1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11.15</w:t>
            </w:r>
            <w:r>
              <w:rPr>
                <w:rFonts w:ascii="Times New Roman" w:eastAsia="Times New Roman" w:hAnsi="Times New Roman" w:cs="Times New Roman"/>
              </w:rPr>
              <w:t xml:space="preserve"> Wady postawy dzieci 6–9‑letnich w kontekście bilansów zdrowia – profilaktyka i wspólne działania szkoły, rodzica i fizjoterapeuty – mgr Anna Zbiżek (Zabajka 2, Złotów)</w:t>
            </w:r>
          </w:p>
        </w:tc>
      </w:tr>
    </w:tbl>
    <w:p w14:paraId="5B751393" w14:textId="77777777" w:rsidR="008034C1" w:rsidRDefault="008034C1">
      <w:pPr>
        <w:rPr>
          <w:rFonts w:ascii="Times New Roman" w:eastAsia="Times New Roman" w:hAnsi="Times New Roman" w:cs="Times New Roman"/>
        </w:rPr>
      </w:pPr>
    </w:p>
    <w:p w14:paraId="357CCF36" w14:textId="77777777" w:rsidR="008034C1" w:rsidRDefault="008034C1">
      <w:pPr>
        <w:rPr>
          <w:rFonts w:ascii="Times New Roman" w:eastAsia="Times New Roman" w:hAnsi="Times New Roman" w:cs="Times New Roman"/>
        </w:rPr>
      </w:pPr>
    </w:p>
    <w:p w14:paraId="1026182C" w14:textId="77777777" w:rsidR="008034C1" w:rsidRDefault="00000000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UWAGA: nauczyciele i rodzice dokonują wyboru - z grupy danego dnia - dwóch (2) warsztatów – grupa liczy maksymalnie 15 osób; jeden warsztat z pierwszej tury i jeden  warsztat z drugiej tury</w:t>
      </w:r>
    </w:p>
    <w:p w14:paraId="207A0363" w14:textId="77777777" w:rsidR="008034C1" w:rsidRDefault="00000000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PODPISANE zgłoszenie należy zeskanować i wysłać na adres: 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gniadek@ans.pila.pl oraz </w:t>
      </w:r>
      <w:hyperlink r:id="rId7">
        <w:r>
          <w:rPr>
            <w:rFonts w:ascii="Times New Roman" w:eastAsia="Times New Roman" w:hAnsi="Times New Roman" w:cs="Times New Roman"/>
            <w:b/>
            <w:bCs/>
            <w:color w:val="000000"/>
            <w:sz w:val="28"/>
            <w:szCs w:val="28"/>
          </w:rPr>
          <w:t>marta@fundacjazlotowianka.pl</w:t>
        </w:r>
      </w:hyperlink>
    </w:p>
    <w:p w14:paraId="03E0B7AC" w14:textId="77777777" w:rsidR="008034C1" w:rsidRDefault="008034C1">
      <w:pPr>
        <w:jc w:val="both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</w:p>
    <w:p w14:paraId="5EF2F8A1" w14:textId="77777777" w:rsidR="008034C1" w:rsidRDefault="00000000">
      <w:pPr>
        <w:jc w:val="both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LICZBA MIEJSC JEST OGRANICZONA</w:t>
      </w:r>
    </w:p>
    <w:p w14:paraId="2A392CB4" w14:textId="77777777" w:rsidR="008034C1" w:rsidRDefault="008034C1">
      <w:pPr>
        <w:jc w:val="both"/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6E74C4AA" w14:textId="77777777" w:rsidR="008034C1" w:rsidRDefault="008034C1">
      <w:pPr>
        <w:jc w:val="both"/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10A98E58" w14:textId="77777777" w:rsidR="008034C1" w:rsidRDefault="008034C1">
      <w:pPr>
        <w:jc w:val="both"/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53C67EB0" w14:textId="77777777" w:rsidR="008034C1" w:rsidRDefault="00000000">
      <w:pPr>
        <w:jc w:val="right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____________________________________</w:t>
      </w:r>
    </w:p>
    <w:p w14:paraId="00F7130A" w14:textId="77777777" w:rsidR="008034C1" w:rsidRDefault="00000000">
      <w:pPr>
        <w:jc w:val="righ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i/>
          <w:iCs/>
          <w:color w:val="000000"/>
        </w:rPr>
        <w:t>podpis osoby zgłaszającej się</w:t>
      </w:r>
    </w:p>
    <w:sectPr w:rsidR="008034C1">
      <w:footerReference w:type="default" r:id="rId8"/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1387FDF" w14:textId="77777777" w:rsidR="00A231D3" w:rsidRDefault="00A231D3">
      <w:r>
        <w:separator/>
      </w:r>
    </w:p>
  </w:endnote>
  <w:endnote w:type="continuationSeparator" w:id="0">
    <w:p w14:paraId="4F61EADB" w14:textId="77777777" w:rsidR="00A231D3" w:rsidRDefault="00A231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D9301366-D932-4947-B8C6-2846C521541D}"/>
    <w:embedItalic r:id="rId2" w:fontKey="{174B0BA0-61FA-4E92-80C1-2530D8F43574}"/>
  </w:font>
  <w:font w:name="Play">
    <w:charset w:val="00"/>
    <w:family w:val="auto"/>
    <w:pitch w:val="default"/>
    <w:embedRegular r:id="rId3" w:fontKey="{779FDFC0-921F-4930-B835-9C8AADCDCFA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4" w:fontKey="{37943B0E-F916-479F-859B-7B99970E007C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8FB6F846-1A6A-4996-BA96-F27E2E3391D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118DD5" w14:textId="77777777" w:rsidR="008034C1" w:rsidRDefault="008034C1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AD09231" w14:textId="77777777" w:rsidR="00A231D3" w:rsidRDefault="00A231D3">
      <w:r>
        <w:separator/>
      </w:r>
    </w:p>
  </w:footnote>
  <w:footnote w:type="continuationSeparator" w:id="0">
    <w:p w14:paraId="07FD57E0" w14:textId="77777777" w:rsidR="00A231D3" w:rsidRDefault="00A231D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034C1"/>
    <w:rsid w:val="00591FC2"/>
    <w:rsid w:val="008034C1"/>
    <w:rsid w:val="00A06F4B"/>
    <w:rsid w:val="00A231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E5ACFA"/>
  <w15:docId w15:val="{AC7CF3DA-E930-4594-80C0-BF653ADC7E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40"/>
      <w:outlineLvl w:val="5"/>
    </w:pPr>
    <w:rPr>
      <w:i/>
      <w:iCs/>
      <w:color w:val="595959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spacing w:after="80"/>
    </w:pPr>
    <w:rPr>
      <w:rFonts w:ascii="Play" w:eastAsia="Play" w:hAnsi="Play" w:cs="Play"/>
      <w:sz w:val="56"/>
      <w:szCs w:val="56"/>
    </w:rPr>
  </w:style>
  <w:style w:type="paragraph" w:styleId="Podtytu">
    <w:name w:val="Subtitle"/>
    <w:basedOn w:val="Normalny"/>
    <w:next w:val="Normalny"/>
    <w:uiPriority w:val="11"/>
    <w:qFormat/>
    <w:pPr>
      <w:spacing w:after="160"/>
    </w:pPr>
    <w:rPr>
      <w:color w:val="595959"/>
      <w:sz w:val="28"/>
      <w:szCs w:val="2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mailto:marta@fundacjazlotowianka.pl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yEdKNZzkbEIvdkVydC6VOhuyG5w==">CgMxLjA4AHIhMXYzV1dRVmZWTHU0ZGRjclMxczVHZk9xOEhOUHlBaXFr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690</Words>
  <Characters>4145</Characters>
  <Application>Microsoft Office Word</Application>
  <DocSecurity>0</DocSecurity>
  <Lines>34</Lines>
  <Paragraphs>9</Paragraphs>
  <ScaleCrop>false</ScaleCrop>
  <Company/>
  <LinksUpToDate>false</LinksUpToDate>
  <CharactersWithSpaces>4826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Wojciech Maliszewski</dc:creator>
  <cp:lastModifiedBy>Wojciech Maliszewski</cp:lastModifiedBy>
  <cp:revision>2</cp:revision>
  <dcterms:created xsi:type="dcterms:W3CDTF">2026-04-28T10:50:00Z</dcterms:created>
  <dcterms:modified xsi:type="dcterms:W3CDTF">2026-04-28T10:50:00Z</dcterms:modified>
</cp:coreProperties>
</file>